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A085A" w14:textId="77777777" w:rsidR="002F4B9F" w:rsidRDefault="001271DA" w:rsidP="00551D9F">
      <w:pPr>
        <w:spacing w:after="0"/>
        <w:jc w:val="center"/>
        <w:rPr>
          <w:b/>
          <w:sz w:val="28"/>
        </w:rPr>
      </w:pPr>
      <w:r>
        <w:rPr>
          <w:b/>
          <w:sz w:val="28"/>
        </w:rPr>
        <w:t xml:space="preserve">Union </w:t>
      </w:r>
      <w:r w:rsidR="002F4B9F">
        <w:rPr>
          <w:b/>
          <w:sz w:val="28"/>
        </w:rPr>
        <w:t>Parish</w:t>
      </w:r>
      <w:r>
        <w:rPr>
          <w:b/>
          <w:sz w:val="28"/>
        </w:rPr>
        <w:t xml:space="preserve"> Clerk of Court</w:t>
      </w:r>
    </w:p>
    <w:p w14:paraId="175F3EB0" w14:textId="6552F293" w:rsidR="002F4B9F" w:rsidRDefault="00AE6A33" w:rsidP="00551D9F">
      <w:pPr>
        <w:spacing w:after="0"/>
        <w:jc w:val="center"/>
        <w:rPr>
          <w:b/>
          <w:sz w:val="28"/>
        </w:rPr>
      </w:pPr>
      <w:r w:rsidRPr="002F4B9F">
        <w:rPr>
          <w:b/>
          <w:sz w:val="28"/>
        </w:rPr>
        <w:t>RECORDING FEE SCHEDULE</w:t>
      </w:r>
    </w:p>
    <w:p w14:paraId="3A30E46B" w14:textId="68E60F34" w:rsidR="00A024CF" w:rsidRPr="002F4B9F" w:rsidRDefault="00A024CF" w:rsidP="00551D9F">
      <w:pPr>
        <w:spacing w:after="0"/>
        <w:jc w:val="center"/>
        <w:rPr>
          <w:b/>
          <w:sz w:val="28"/>
        </w:rPr>
      </w:pPr>
      <w:r>
        <w:rPr>
          <w:b/>
          <w:sz w:val="28"/>
        </w:rPr>
        <w:t>R.S. 13:844</w:t>
      </w:r>
    </w:p>
    <w:p w14:paraId="328B9F39" w14:textId="77777777" w:rsidR="002F4B9F" w:rsidRDefault="002F4B9F" w:rsidP="002F4B9F">
      <w:pPr>
        <w:spacing w:after="0"/>
        <w:jc w:val="center"/>
        <w:rPr>
          <w:b/>
          <w:sz w:val="24"/>
        </w:rPr>
      </w:pPr>
      <w:r>
        <w:rPr>
          <w:b/>
          <w:sz w:val="24"/>
        </w:rPr>
        <w:t>Effective August 1, 2017</w:t>
      </w:r>
    </w:p>
    <w:p w14:paraId="31681CAF" w14:textId="77777777" w:rsidR="00BA544F" w:rsidRPr="00BA544F" w:rsidRDefault="00BA544F" w:rsidP="002F4B9F">
      <w:pPr>
        <w:spacing w:line="240" w:lineRule="auto"/>
        <w:jc w:val="both"/>
        <w:rPr>
          <w:sz w:val="20"/>
        </w:rPr>
      </w:pPr>
      <w:r w:rsidRPr="00BA544F">
        <w:rPr>
          <w:sz w:val="20"/>
        </w:rPr>
        <w:t>A "document" is defined as those pages presented together for filing or recording, inclusive of the act, together with exhibits, riders, or additional documents attached thereto, including but not limited to powers of attorney, property description exhibits, tax certificates and researches, mortgage certificates, resolutions, certificates, and surveys, R.S. 13:844(B)(1).</w:t>
      </w:r>
    </w:p>
    <w:p w14:paraId="02212A4A" w14:textId="77777777" w:rsidR="00BA544F" w:rsidRDefault="00BA544F" w:rsidP="002F4B9F">
      <w:pPr>
        <w:spacing w:line="240" w:lineRule="auto"/>
        <w:jc w:val="both"/>
        <w:rPr>
          <w:sz w:val="20"/>
        </w:rPr>
      </w:pPr>
      <w:r w:rsidRPr="00BA544F">
        <w:rPr>
          <w:sz w:val="20"/>
        </w:rPr>
        <w:t>Every document filed for recordation shall be captioned as to type of act on the 1st page and shall have on the 1st page a margin of 2” at the top and 1” at the bottom and sides. The type size shall not be less than 8 point, R.S. 13:844(B)(2).  Documents to be recorded may be either 8 ½</w:t>
      </w:r>
      <w:r w:rsidR="002F4B9F">
        <w:rPr>
          <w:sz w:val="20"/>
        </w:rPr>
        <w:t xml:space="preserve">” </w:t>
      </w:r>
      <w:r w:rsidRPr="00BA544F">
        <w:rPr>
          <w:sz w:val="20"/>
        </w:rPr>
        <w:t>x 11</w:t>
      </w:r>
      <w:r w:rsidR="002F4B9F">
        <w:rPr>
          <w:sz w:val="20"/>
        </w:rPr>
        <w:t>”</w:t>
      </w:r>
      <w:r w:rsidRPr="00BA544F">
        <w:rPr>
          <w:sz w:val="20"/>
        </w:rPr>
        <w:t xml:space="preserve"> paper or 8 ½</w:t>
      </w:r>
      <w:r w:rsidR="002F4B9F">
        <w:rPr>
          <w:sz w:val="20"/>
        </w:rPr>
        <w:t>”</w:t>
      </w:r>
      <w:r w:rsidRPr="00BA544F">
        <w:rPr>
          <w:sz w:val="20"/>
        </w:rPr>
        <w:t xml:space="preserve"> x 14</w:t>
      </w:r>
      <w:r w:rsidR="002F4B9F">
        <w:rPr>
          <w:sz w:val="20"/>
        </w:rPr>
        <w:t>”</w:t>
      </w:r>
      <w:r w:rsidRPr="00BA544F">
        <w:rPr>
          <w:sz w:val="20"/>
        </w:rPr>
        <w:t xml:space="preserve"> paper.</w:t>
      </w:r>
    </w:p>
    <w:p w14:paraId="4D5FFBA6" w14:textId="77777777" w:rsidR="00BA544F" w:rsidRPr="0013530F" w:rsidRDefault="002F4B9F" w:rsidP="0013530F">
      <w:pPr>
        <w:spacing w:after="0"/>
        <w:rPr>
          <w:b/>
          <w:sz w:val="20"/>
          <w:szCs w:val="20"/>
        </w:rPr>
      </w:pPr>
      <w:r>
        <w:rPr>
          <w:b/>
          <w:sz w:val="20"/>
          <w:szCs w:val="20"/>
        </w:rPr>
        <w:tab/>
      </w:r>
      <w:r w:rsidR="0013530F" w:rsidRPr="0013530F">
        <w:rPr>
          <w:b/>
          <w:sz w:val="20"/>
          <w:szCs w:val="20"/>
        </w:rPr>
        <w:t xml:space="preserve">Documents to be recorded in 1 index type </w:t>
      </w:r>
      <w:r w:rsidR="0013530F" w:rsidRPr="0013530F">
        <w:rPr>
          <w:b/>
          <w:sz w:val="16"/>
          <w:szCs w:val="20"/>
        </w:rPr>
        <w:t>(fees are assessed separately for each recording book)</w:t>
      </w:r>
      <w:r w:rsidR="0013530F" w:rsidRPr="0013530F">
        <w:rPr>
          <w:b/>
          <w:sz w:val="20"/>
          <w:szCs w:val="20"/>
        </w:rPr>
        <w:t>:</w:t>
      </w:r>
    </w:p>
    <w:p w14:paraId="7645F3EF" w14:textId="77777777" w:rsidR="0013530F" w:rsidRDefault="0013530F" w:rsidP="0013530F">
      <w:pPr>
        <w:spacing w:after="0"/>
        <w:rPr>
          <w:sz w:val="20"/>
          <w:szCs w:val="20"/>
        </w:rPr>
      </w:pPr>
      <w:r>
        <w:rPr>
          <w:sz w:val="20"/>
          <w:szCs w:val="20"/>
        </w:rPr>
        <w:tab/>
      </w:r>
      <w:r w:rsidR="002F4B9F">
        <w:rPr>
          <w:sz w:val="20"/>
          <w:szCs w:val="20"/>
        </w:rPr>
        <w:tab/>
      </w:r>
      <w:r>
        <w:rPr>
          <w:sz w:val="20"/>
          <w:szCs w:val="20"/>
        </w:rPr>
        <w:t>1 to 5 pages</w:t>
      </w:r>
      <w:r>
        <w:rPr>
          <w:sz w:val="20"/>
          <w:szCs w:val="20"/>
        </w:rPr>
        <w:tab/>
      </w:r>
      <w:r>
        <w:rPr>
          <w:sz w:val="20"/>
          <w:szCs w:val="20"/>
        </w:rPr>
        <w:tab/>
      </w:r>
      <w:r>
        <w:rPr>
          <w:sz w:val="20"/>
          <w:szCs w:val="20"/>
        </w:rPr>
        <w:tab/>
      </w:r>
      <w:r>
        <w:rPr>
          <w:sz w:val="20"/>
          <w:szCs w:val="20"/>
        </w:rPr>
        <w:tab/>
      </w:r>
      <w:r>
        <w:rPr>
          <w:sz w:val="20"/>
          <w:szCs w:val="20"/>
        </w:rPr>
        <w:tab/>
      </w:r>
      <w:r>
        <w:rPr>
          <w:sz w:val="20"/>
          <w:szCs w:val="20"/>
        </w:rPr>
        <w:tab/>
        <w:t>$105</w:t>
      </w:r>
    </w:p>
    <w:p w14:paraId="74AC067E" w14:textId="77777777" w:rsidR="0013530F" w:rsidRDefault="0013530F" w:rsidP="0013530F">
      <w:pPr>
        <w:spacing w:after="0"/>
        <w:rPr>
          <w:sz w:val="20"/>
          <w:szCs w:val="20"/>
        </w:rPr>
      </w:pPr>
      <w:r>
        <w:rPr>
          <w:sz w:val="20"/>
          <w:szCs w:val="20"/>
        </w:rPr>
        <w:tab/>
      </w:r>
      <w:r w:rsidR="002F4B9F">
        <w:rPr>
          <w:sz w:val="20"/>
          <w:szCs w:val="20"/>
        </w:rPr>
        <w:tab/>
      </w:r>
      <w:r>
        <w:rPr>
          <w:sz w:val="20"/>
          <w:szCs w:val="20"/>
        </w:rPr>
        <w:t>6 to 25 pages</w:t>
      </w:r>
      <w:r>
        <w:rPr>
          <w:sz w:val="20"/>
          <w:szCs w:val="20"/>
        </w:rPr>
        <w:tab/>
      </w:r>
      <w:r>
        <w:rPr>
          <w:sz w:val="20"/>
          <w:szCs w:val="20"/>
        </w:rPr>
        <w:tab/>
      </w:r>
      <w:r>
        <w:rPr>
          <w:sz w:val="20"/>
          <w:szCs w:val="20"/>
        </w:rPr>
        <w:tab/>
      </w:r>
      <w:r>
        <w:rPr>
          <w:sz w:val="20"/>
          <w:szCs w:val="20"/>
        </w:rPr>
        <w:tab/>
      </w:r>
      <w:r>
        <w:rPr>
          <w:sz w:val="20"/>
          <w:szCs w:val="20"/>
        </w:rPr>
        <w:tab/>
      </w:r>
      <w:r>
        <w:rPr>
          <w:sz w:val="20"/>
          <w:szCs w:val="20"/>
        </w:rPr>
        <w:tab/>
        <w:t>$205</w:t>
      </w:r>
    </w:p>
    <w:p w14:paraId="0681F48E" w14:textId="77777777" w:rsidR="0013530F" w:rsidRDefault="0013530F" w:rsidP="0013530F">
      <w:pPr>
        <w:spacing w:after="0"/>
        <w:rPr>
          <w:sz w:val="20"/>
          <w:szCs w:val="20"/>
        </w:rPr>
      </w:pPr>
      <w:r>
        <w:rPr>
          <w:sz w:val="20"/>
          <w:szCs w:val="20"/>
        </w:rPr>
        <w:tab/>
      </w:r>
      <w:r w:rsidR="002F4B9F">
        <w:rPr>
          <w:sz w:val="20"/>
          <w:szCs w:val="20"/>
        </w:rPr>
        <w:tab/>
      </w:r>
      <w:r>
        <w:rPr>
          <w:sz w:val="20"/>
          <w:szCs w:val="20"/>
        </w:rPr>
        <w:t>26 to 50 pages</w:t>
      </w:r>
      <w:r>
        <w:rPr>
          <w:sz w:val="20"/>
          <w:szCs w:val="20"/>
        </w:rPr>
        <w:tab/>
      </w:r>
      <w:r>
        <w:rPr>
          <w:sz w:val="20"/>
          <w:szCs w:val="20"/>
        </w:rPr>
        <w:tab/>
      </w:r>
      <w:r>
        <w:rPr>
          <w:sz w:val="20"/>
          <w:szCs w:val="20"/>
        </w:rPr>
        <w:tab/>
      </w:r>
      <w:r>
        <w:rPr>
          <w:sz w:val="20"/>
          <w:szCs w:val="20"/>
        </w:rPr>
        <w:tab/>
      </w:r>
      <w:r>
        <w:rPr>
          <w:sz w:val="20"/>
          <w:szCs w:val="20"/>
        </w:rPr>
        <w:tab/>
      </w:r>
      <w:r>
        <w:rPr>
          <w:sz w:val="20"/>
          <w:szCs w:val="20"/>
        </w:rPr>
        <w:tab/>
        <w:t>$305</w:t>
      </w:r>
    </w:p>
    <w:p w14:paraId="428FAAE7" w14:textId="77777777" w:rsidR="0013530F" w:rsidRDefault="0013530F" w:rsidP="0013530F">
      <w:pPr>
        <w:spacing w:after="0"/>
        <w:rPr>
          <w:sz w:val="20"/>
          <w:szCs w:val="20"/>
        </w:rPr>
      </w:pPr>
      <w:r>
        <w:rPr>
          <w:sz w:val="20"/>
          <w:szCs w:val="20"/>
        </w:rPr>
        <w:tab/>
      </w:r>
      <w:r w:rsidR="002F4B9F">
        <w:rPr>
          <w:sz w:val="20"/>
          <w:szCs w:val="20"/>
        </w:rPr>
        <w:tab/>
      </w:r>
      <w:r>
        <w:rPr>
          <w:sz w:val="20"/>
          <w:szCs w:val="20"/>
        </w:rPr>
        <w:t>51 or more pages</w:t>
      </w:r>
      <w:r>
        <w:rPr>
          <w:sz w:val="20"/>
          <w:szCs w:val="20"/>
        </w:rPr>
        <w:tab/>
      </w:r>
      <w:r>
        <w:rPr>
          <w:sz w:val="20"/>
          <w:szCs w:val="20"/>
        </w:rPr>
        <w:tab/>
      </w:r>
      <w:r>
        <w:rPr>
          <w:sz w:val="20"/>
          <w:szCs w:val="20"/>
        </w:rPr>
        <w:tab/>
      </w:r>
      <w:r>
        <w:rPr>
          <w:sz w:val="20"/>
          <w:szCs w:val="20"/>
        </w:rPr>
        <w:tab/>
      </w:r>
      <w:r>
        <w:rPr>
          <w:sz w:val="20"/>
          <w:szCs w:val="20"/>
        </w:rPr>
        <w:tab/>
      </w:r>
      <w:r>
        <w:rPr>
          <w:sz w:val="20"/>
          <w:szCs w:val="20"/>
        </w:rPr>
        <w:tab/>
        <w:t>$305 for the first 50 pages +$5 per additional page</w:t>
      </w:r>
    </w:p>
    <w:p w14:paraId="1C9C260E" w14:textId="77777777" w:rsidR="0013530F" w:rsidRPr="0013530F" w:rsidRDefault="002F4B9F" w:rsidP="0013530F">
      <w:pPr>
        <w:spacing w:after="0"/>
        <w:rPr>
          <w:b/>
          <w:sz w:val="20"/>
          <w:szCs w:val="20"/>
        </w:rPr>
      </w:pPr>
      <w:r>
        <w:rPr>
          <w:b/>
          <w:sz w:val="20"/>
          <w:szCs w:val="20"/>
        </w:rPr>
        <w:tab/>
      </w:r>
      <w:r w:rsidR="0013530F" w:rsidRPr="0013530F">
        <w:rPr>
          <w:b/>
          <w:sz w:val="20"/>
          <w:szCs w:val="20"/>
        </w:rPr>
        <w:t>This includes up to 10 names indexed, a certified copy, and the LCRAA Portal Fee.</w:t>
      </w:r>
    </w:p>
    <w:p w14:paraId="2D6C9B2A" w14:textId="77777777" w:rsidR="0013530F" w:rsidRPr="002F4B9F" w:rsidRDefault="0013530F" w:rsidP="0013530F">
      <w:pPr>
        <w:spacing w:after="0"/>
        <w:rPr>
          <w:sz w:val="8"/>
          <w:szCs w:val="20"/>
        </w:rPr>
      </w:pPr>
    </w:p>
    <w:p w14:paraId="3A8956F3" w14:textId="77777777" w:rsidR="0013530F" w:rsidRPr="0013530F" w:rsidRDefault="002F4B9F" w:rsidP="0013530F">
      <w:pPr>
        <w:spacing w:after="0" w:line="240" w:lineRule="auto"/>
        <w:rPr>
          <w:sz w:val="20"/>
        </w:rPr>
      </w:pPr>
      <w:r>
        <w:rPr>
          <w:sz w:val="20"/>
        </w:rPr>
        <w:tab/>
      </w:r>
      <w:r w:rsidR="0013530F" w:rsidRPr="0013530F">
        <w:rPr>
          <w:sz w:val="20"/>
        </w:rPr>
        <w:t>Index Fee after the 10</w:t>
      </w:r>
      <w:r w:rsidR="0013530F" w:rsidRPr="0013530F">
        <w:rPr>
          <w:sz w:val="20"/>
          <w:vertAlign w:val="superscript"/>
        </w:rPr>
        <w:t>th</w:t>
      </w:r>
      <w:r w:rsidR="0013530F" w:rsidRPr="0013530F">
        <w:rPr>
          <w:sz w:val="20"/>
        </w:rPr>
        <w:t xml:space="preserve"> name</w:t>
      </w:r>
      <w:r w:rsidR="0013530F" w:rsidRPr="0013530F">
        <w:rPr>
          <w:sz w:val="20"/>
        </w:rPr>
        <w:tab/>
      </w:r>
      <w:r w:rsidR="0013530F" w:rsidRPr="0013530F">
        <w:rPr>
          <w:sz w:val="20"/>
        </w:rPr>
        <w:tab/>
      </w:r>
      <w:r w:rsidR="0013530F">
        <w:rPr>
          <w:sz w:val="20"/>
        </w:rPr>
        <w:tab/>
      </w:r>
      <w:r w:rsidR="0013530F">
        <w:rPr>
          <w:sz w:val="20"/>
        </w:rPr>
        <w:tab/>
      </w:r>
      <w:r w:rsidR="0013530F">
        <w:rPr>
          <w:sz w:val="20"/>
        </w:rPr>
        <w:tab/>
      </w:r>
      <w:r w:rsidR="0013530F" w:rsidRPr="0013530F">
        <w:rPr>
          <w:sz w:val="20"/>
        </w:rPr>
        <w:t>$5 per name</w:t>
      </w:r>
    </w:p>
    <w:p w14:paraId="41D98710" w14:textId="77777777" w:rsidR="0013530F" w:rsidRDefault="002F4B9F" w:rsidP="0013530F">
      <w:pPr>
        <w:spacing w:after="0" w:line="240" w:lineRule="auto"/>
        <w:rPr>
          <w:sz w:val="20"/>
        </w:rPr>
      </w:pPr>
      <w:r>
        <w:rPr>
          <w:sz w:val="20"/>
        </w:rPr>
        <w:tab/>
      </w:r>
      <w:r w:rsidR="0013530F" w:rsidRPr="0013530F">
        <w:rPr>
          <w:sz w:val="20"/>
        </w:rPr>
        <w:t>Paper size larger than 8 ½</w:t>
      </w:r>
      <w:r>
        <w:rPr>
          <w:sz w:val="20"/>
        </w:rPr>
        <w:t>”</w:t>
      </w:r>
      <w:r w:rsidR="0013530F" w:rsidRPr="0013530F">
        <w:rPr>
          <w:sz w:val="20"/>
        </w:rPr>
        <w:t xml:space="preserve"> x 14</w:t>
      </w:r>
      <w:r>
        <w:rPr>
          <w:sz w:val="20"/>
        </w:rPr>
        <w:t>”</w:t>
      </w:r>
      <w:r w:rsidR="0013530F" w:rsidRPr="0013530F">
        <w:rPr>
          <w:sz w:val="20"/>
        </w:rPr>
        <w:tab/>
      </w:r>
      <w:r w:rsidR="0013530F" w:rsidRPr="0013530F">
        <w:rPr>
          <w:sz w:val="20"/>
        </w:rPr>
        <w:tab/>
      </w:r>
      <w:r w:rsidR="0013530F">
        <w:rPr>
          <w:sz w:val="20"/>
        </w:rPr>
        <w:tab/>
      </w:r>
      <w:r w:rsidR="0013530F">
        <w:rPr>
          <w:sz w:val="20"/>
        </w:rPr>
        <w:tab/>
      </w:r>
      <w:r w:rsidR="0013530F">
        <w:rPr>
          <w:sz w:val="20"/>
        </w:rPr>
        <w:tab/>
      </w:r>
      <w:r w:rsidR="0013530F" w:rsidRPr="0013530F">
        <w:rPr>
          <w:sz w:val="20"/>
        </w:rPr>
        <w:t>$20</w:t>
      </w:r>
      <w:r w:rsidR="0013530F">
        <w:rPr>
          <w:sz w:val="20"/>
        </w:rPr>
        <w:t xml:space="preserve"> per page</w:t>
      </w:r>
    </w:p>
    <w:p w14:paraId="511F4209" w14:textId="17C10161" w:rsidR="0013530F" w:rsidRDefault="002F4B9F" w:rsidP="0013530F">
      <w:pPr>
        <w:spacing w:after="0" w:line="240" w:lineRule="auto"/>
        <w:rPr>
          <w:sz w:val="20"/>
        </w:rPr>
      </w:pPr>
      <w:r>
        <w:rPr>
          <w:sz w:val="20"/>
        </w:rPr>
        <w:tab/>
      </w:r>
      <w:r w:rsidR="003D68B6">
        <w:rPr>
          <w:sz w:val="20"/>
        </w:rPr>
        <w:t>Judgments and Liens -</w:t>
      </w:r>
      <w:r w:rsidR="0013530F">
        <w:rPr>
          <w:sz w:val="20"/>
        </w:rPr>
        <w:t xml:space="preserve">Debtor Fee </w:t>
      </w:r>
      <w:r w:rsidR="0013530F" w:rsidRPr="0013530F">
        <w:rPr>
          <w:sz w:val="18"/>
        </w:rPr>
        <w:t>(No SS # or Tax ID)</w:t>
      </w:r>
      <w:r w:rsidR="0013530F">
        <w:rPr>
          <w:sz w:val="20"/>
        </w:rPr>
        <w:tab/>
      </w:r>
      <w:r w:rsidR="0013530F">
        <w:rPr>
          <w:sz w:val="20"/>
        </w:rPr>
        <w:tab/>
      </w:r>
      <w:r w:rsidR="0013530F">
        <w:rPr>
          <w:sz w:val="20"/>
        </w:rPr>
        <w:tab/>
        <w:t>$25 per debtor</w:t>
      </w:r>
      <w:r w:rsidR="003D68B6">
        <w:rPr>
          <w:sz w:val="20"/>
        </w:rPr>
        <w:t xml:space="preserve"> (CCP 1922)</w:t>
      </w:r>
    </w:p>
    <w:p w14:paraId="37352937" w14:textId="77777777" w:rsidR="0013530F" w:rsidRDefault="0013530F" w:rsidP="0013530F">
      <w:pPr>
        <w:pBdr>
          <w:bottom w:val="single" w:sz="12" w:space="1" w:color="auto"/>
        </w:pBdr>
        <w:spacing w:after="0" w:line="240" w:lineRule="auto"/>
        <w:rPr>
          <w:sz w:val="20"/>
        </w:rPr>
      </w:pPr>
    </w:p>
    <w:p w14:paraId="0D7AE392" w14:textId="77777777" w:rsidR="00982CA8" w:rsidRPr="002F4B9F" w:rsidRDefault="00982CA8" w:rsidP="0013530F">
      <w:pPr>
        <w:spacing w:after="0" w:line="240" w:lineRule="auto"/>
        <w:rPr>
          <w:sz w:val="12"/>
        </w:rPr>
      </w:pPr>
    </w:p>
    <w:p w14:paraId="3E79218B" w14:textId="77777777" w:rsidR="0013530F" w:rsidRPr="0013530F" w:rsidRDefault="002F4B9F" w:rsidP="0013530F">
      <w:pPr>
        <w:spacing w:after="0" w:line="240" w:lineRule="auto"/>
        <w:rPr>
          <w:sz w:val="20"/>
        </w:rPr>
      </w:pPr>
      <w:r>
        <w:rPr>
          <w:b/>
          <w:sz w:val="20"/>
        </w:rPr>
        <w:tab/>
      </w:r>
      <w:r w:rsidR="0013530F" w:rsidRPr="0013530F">
        <w:rPr>
          <w:b/>
          <w:sz w:val="20"/>
        </w:rPr>
        <w:t>Cancellation/Partial Release</w:t>
      </w:r>
      <w:r w:rsidR="0013530F" w:rsidRPr="0013530F">
        <w:rPr>
          <w:sz w:val="20"/>
        </w:rPr>
        <w:t xml:space="preserve"> </w:t>
      </w:r>
      <w:r w:rsidR="0013530F" w:rsidRPr="0013530F">
        <w:rPr>
          <w:sz w:val="16"/>
        </w:rPr>
        <w:t>(single cancellation)</w:t>
      </w:r>
      <w:r w:rsidR="0013530F" w:rsidRPr="0013530F">
        <w:rPr>
          <w:sz w:val="16"/>
        </w:rPr>
        <w:tab/>
      </w:r>
      <w:r w:rsidR="0013530F" w:rsidRPr="0013530F">
        <w:rPr>
          <w:sz w:val="20"/>
        </w:rPr>
        <w:tab/>
      </w:r>
      <w:r w:rsidR="0013530F" w:rsidRPr="0013530F">
        <w:rPr>
          <w:sz w:val="20"/>
        </w:rPr>
        <w:tab/>
        <w:t>$55</w:t>
      </w:r>
    </w:p>
    <w:p w14:paraId="4808B29A" w14:textId="77777777" w:rsidR="0013530F" w:rsidRDefault="002F4B9F" w:rsidP="0013530F">
      <w:pPr>
        <w:spacing w:after="0" w:line="240" w:lineRule="auto"/>
        <w:rPr>
          <w:sz w:val="20"/>
        </w:rPr>
      </w:pPr>
      <w:r>
        <w:rPr>
          <w:b/>
          <w:sz w:val="20"/>
        </w:rPr>
        <w:tab/>
      </w:r>
      <w:r w:rsidR="0013530F" w:rsidRPr="0013530F">
        <w:rPr>
          <w:b/>
          <w:sz w:val="20"/>
        </w:rPr>
        <w:t>Cancellation</w:t>
      </w:r>
      <w:r>
        <w:rPr>
          <w:b/>
          <w:sz w:val="20"/>
        </w:rPr>
        <w:t>/Partial Release</w:t>
      </w:r>
      <w:r w:rsidR="0013530F">
        <w:rPr>
          <w:sz w:val="20"/>
        </w:rPr>
        <w:t xml:space="preserve"> </w:t>
      </w:r>
      <w:r w:rsidR="0013530F" w:rsidRPr="0013530F">
        <w:rPr>
          <w:sz w:val="16"/>
        </w:rPr>
        <w:t>(multiple cancellations</w:t>
      </w:r>
      <w:r w:rsidR="0013530F">
        <w:rPr>
          <w:sz w:val="16"/>
        </w:rPr>
        <w:t>)</w:t>
      </w:r>
      <w:r w:rsidR="0013530F">
        <w:rPr>
          <w:sz w:val="20"/>
        </w:rPr>
        <w:tab/>
      </w:r>
      <w:r w:rsidR="0013530F">
        <w:rPr>
          <w:sz w:val="20"/>
        </w:rPr>
        <w:tab/>
      </w:r>
      <w:r w:rsidR="0013530F">
        <w:rPr>
          <w:sz w:val="20"/>
        </w:rPr>
        <w:tab/>
        <w:t>Based on per page fee above</w:t>
      </w:r>
    </w:p>
    <w:p w14:paraId="10B8A75F" w14:textId="77777777" w:rsidR="00982CA8" w:rsidRDefault="00982CA8" w:rsidP="0013530F">
      <w:pPr>
        <w:pBdr>
          <w:bottom w:val="single" w:sz="12" w:space="1" w:color="auto"/>
        </w:pBdr>
        <w:spacing w:after="0" w:line="240" w:lineRule="auto"/>
        <w:rPr>
          <w:sz w:val="20"/>
        </w:rPr>
      </w:pPr>
    </w:p>
    <w:p w14:paraId="16F9B0CB" w14:textId="77777777" w:rsidR="002F4B9F" w:rsidRDefault="002F4B9F" w:rsidP="0013530F">
      <w:pPr>
        <w:spacing w:after="0" w:line="240" w:lineRule="auto"/>
        <w:rPr>
          <w:sz w:val="20"/>
        </w:rPr>
      </w:pPr>
    </w:p>
    <w:p w14:paraId="040027F4" w14:textId="6C070105" w:rsidR="00982CA8" w:rsidRPr="00982CA8" w:rsidRDefault="002F4B9F" w:rsidP="0013530F">
      <w:pPr>
        <w:spacing w:after="0" w:line="240" w:lineRule="auto"/>
        <w:rPr>
          <w:b/>
          <w:sz w:val="20"/>
        </w:rPr>
      </w:pPr>
      <w:r>
        <w:rPr>
          <w:b/>
          <w:sz w:val="20"/>
        </w:rPr>
        <w:tab/>
      </w:r>
      <w:r w:rsidR="00982CA8" w:rsidRPr="00982CA8">
        <w:rPr>
          <w:b/>
          <w:sz w:val="20"/>
        </w:rPr>
        <w:t>Affidavit of Identity</w:t>
      </w:r>
      <w:r w:rsidR="00A024CF">
        <w:rPr>
          <w:b/>
          <w:sz w:val="20"/>
        </w:rPr>
        <w:t>-CCP 1922 &amp; R.S. 9:5501-5503</w:t>
      </w:r>
    </w:p>
    <w:p w14:paraId="150964B4" w14:textId="6993C755" w:rsidR="00982CA8" w:rsidRPr="002F4B9F" w:rsidRDefault="00982CA8" w:rsidP="0013530F">
      <w:pPr>
        <w:spacing w:after="0" w:line="240" w:lineRule="auto"/>
        <w:rPr>
          <w:sz w:val="16"/>
        </w:rPr>
      </w:pPr>
      <w:r>
        <w:rPr>
          <w:sz w:val="20"/>
        </w:rPr>
        <w:tab/>
      </w:r>
      <w:r w:rsidR="002F4B9F">
        <w:rPr>
          <w:sz w:val="20"/>
        </w:rPr>
        <w:t xml:space="preserve">     </w:t>
      </w:r>
      <w:r w:rsidRPr="00982CA8">
        <w:rPr>
          <w:sz w:val="18"/>
        </w:rPr>
        <w:t>Judgment or lien prior to 07/01/12</w:t>
      </w:r>
      <w:r w:rsidRPr="00982CA8">
        <w:rPr>
          <w:sz w:val="18"/>
        </w:rPr>
        <w:tab/>
      </w:r>
      <w:r w:rsidRPr="00982CA8">
        <w:rPr>
          <w:sz w:val="18"/>
        </w:rPr>
        <w:tab/>
      </w:r>
      <w:r w:rsidRPr="00982CA8">
        <w:rPr>
          <w:sz w:val="18"/>
        </w:rPr>
        <w:tab/>
      </w:r>
      <w:r w:rsidRPr="00982CA8">
        <w:rPr>
          <w:sz w:val="18"/>
        </w:rPr>
        <w:tab/>
      </w:r>
      <w:r w:rsidR="002F4B9F">
        <w:rPr>
          <w:sz w:val="18"/>
        </w:rPr>
        <w:tab/>
      </w:r>
      <w:r w:rsidRPr="00982CA8">
        <w:rPr>
          <w:sz w:val="18"/>
        </w:rPr>
        <w:t>$</w:t>
      </w:r>
      <w:r w:rsidR="00A024CF">
        <w:rPr>
          <w:sz w:val="18"/>
        </w:rPr>
        <w:t>18</w:t>
      </w:r>
      <w:r w:rsidRPr="00982CA8">
        <w:rPr>
          <w:sz w:val="18"/>
        </w:rPr>
        <w:t xml:space="preserve"> +</w:t>
      </w:r>
      <w:r>
        <w:rPr>
          <w:sz w:val="18"/>
        </w:rPr>
        <w:t xml:space="preserve"> </w:t>
      </w:r>
      <w:r w:rsidRPr="002F4B9F">
        <w:rPr>
          <w:sz w:val="16"/>
        </w:rPr>
        <w:t>($6 for each additional page + $</w:t>
      </w:r>
      <w:r w:rsidR="00806C16">
        <w:rPr>
          <w:sz w:val="16"/>
        </w:rPr>
        <w:t>3</w:t>
      </w:r>
      <w:r w:rsidRPr="002F4B9F">
        <w:rPr>
          <w:sz w:val="16"/>
        </w:rPr>
        <w:t xml:space="preserve"> for each additional name)</w:t>
      </w:r>
    </w:p>
    <w:p w14:paraId="2469158C" w14:textId="77777777" w:rsidR="00982CA8" w:rsidRDefault="00982CA8" w:rsidP="0013530F">
      <w:pPr>
        <w:spacing w:after="0" w:line="240" w:lineRule="auto"/>
        <w:rPr>
          <w:sz w:val="20"/>
        </w:rPr>
      </w:pPr>
      <w:r>
        <w:rPr>
          <w:sz w:val="18"/>
        </w:rPr>
        <w:tab/>
      </w:r>
      <w:r w:rsidR="002F4B9F">
        <w:rPr>
          <w:sz w:val="18"/>
        </w:rPr>
        <w:t xml:space="preserve">     </w:t>
      </w:r>
      <w:r>
        <w:rPr>
          <w:sz w:val="18"/>
        </w:rPr>
        <w:t>Judgment or lien after 07/01/12</w:t>
      </w:r>
      <w:r>
        <w:rPr>
          <w:sz w:val="18"/>
        </w:rPr>
        <w:tab/>
      </w:r>
      <w:r>
        <w:rPr>
          <w:sz w:val="18"/>
        </w:rPr>
        <w:tab/>
      </w:r>
      <w:r>
        <w:rPr>
          <w:sz w:val="18"/>
        </w:rPr>
        <w:tab/>
      </w:r>
      <w:r>
        <w:rPr>
          <w:sz w:val="18"/>
        </w:rPr>
        <w:tab/>
      </w:r>
      <w:r w:rsidR="002F4B9F">
        <w:rPr>
          <w:sz w:val="18"/>
        </w:rPr>
        <w:tab/>
      </w:r>
      <w:r>
        <w:rPr>
          <w:sz w:val="18"/>
        </w:rPr>
        <w:t>$0</w:t>
      </w:r>
      <w:r>
        <w:rPr>
          <w:sz w:val="20"/>
        </w:rPr>
        <w:tab/>
      </w:r>
    </w:p>
    <w:p w14:paraId="6E6C72A0" w14:textId="77777777" w:rsidR="00982CA8" w:rsidRDefault="00982CA8" w:rsidP="0013530F">
      <w:pPr>
        <w:pBdr>
          <w:bottom w:val="single" w:sz="12" w:space="1" w:color="auto"/>
        </w:pBdr>
        <w:spacing w:after="0" w:line="240" w:lineRule="auto"/>
        <w:rPr>
          <w:sz w:val="20"/>
        </w:rPr>
      </w:pPr>
    </w:p>
    <w:p w14:paraId="51764B00" w14:textId="77777777" w:rsidR="0013530F" w:rsidRDefault="0013530F" w:rsidP="0013530F">
      <w:pPr>
        <w:spacing w:after="0" w:line="240" w:lineRule="auto"/>
        <w:rPr>
          <w:sz w:val="20"/>
        </w:rPr>
      </w:pPr>
    </w:p>
    <w:p w14:paraId="422827FA" w14:textId="77777777" w:rsidR="0013530F" w:rsidRPr="0013530F" w:rsidRDefault="002F4B9F" w:rsidP="0013530F">
      <w:pPr>
        <w:spacing w:after="0" w:line="240" w:lineRule="auto"/>
        <w:rPr>
          <w:b/>
          <w:sz w:val="20"/>
        </w:rPr>
      </w:pPr>
      <w:r>
        <w:rPr>
          <w:b/>
          <w:sz w:val="20"/>
        </w:rPr>
        <w:tab/>
      </w:r>
      <w:r w:rsidR="0013530F" w:rsidRPr="0013530F">
        <w:rPr>
          <w:b/>
          <w:sz w:val="20"/>
        </w:rPr>
        <w:t>Maps/Plats oversize:</w:t>
      </w:r>
    </w:p>
    <w:p w14:paraId="199267A8" w14:textId="77777777" w:rsidR="0013530F" w:rsidRDefault="002F4B9F" w:rsidP="0013530F">
      <w:pPr>
        <w:spacing w:after="0" w:line="240" w:lineRule="auto"/>
        <w:rPr>
          <w:sz w:val="20"/>
        </w:rPr>
      </w:pPr>
      <w:r>
        <w:rPr>
          <w:sz w:val="20"/>
        </w:rPr>
        <w:tab/>
      </w:r>
      <w:r w:rsidR="0013530F">
        <w:rPr>
          <w:sz w:val="20"/>
        </w:rPr>
        <w:t>1 page + oversize charge</w:t>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$125</w:t>
      </w:r>
    </w:p>
    <w:p w14:paraId="209F5699" w14:textId="77777777" w:rsidR="0013530F" w:rsidRDefault="0013530F" w:rsidP="0013530F">
      <w:pPr>
        <w:pBdr>
          <w:bottom w:val="single" w:sz="12" w:space="1" w:color="auto"/>
        </w:pBdr>
        <w:spacing w:after="0" w:line="240" w:lineRule="auto"/>
        <w:rPr>
          <w:sz w:val="20"/>
        </w:rPr>
      </w:pPr>
      <w:r>
        <w:rPr>
          <w:sz w:val="20"/>
        </w:rPr>
        <w:t xml:space="preserve"> </w:t>
      </w:r>
      <w:r w:rsidR="002F4B9F">
        <w:rPr>
          <w:sz w:val="20"/>
        </w:rPr>
        <w:tab/>
      </w:r>
      <w:r>
        <w:rPr>
          <w:sz w:val="20"/>
        </w:rPr>
        <w:t>This includes up to 10 names indexed.</w:t>
      </w:r>
      <w:r>
        <w:rPr>
          <w:sz w:val="20"/>
        </w:rPr>
        <w:tab/>
      </w:r>
      <w:r>
        <w:rPr>
          <w:sz w:val="20"/>
        </w:rPr>
        <w:tab/>
      </w:r>
      <w:r>
        <w:rPr>
          <w:sz w:val="20"/>
        </w:rPr>
        <w:tab/>
      </w:r>
      <w:r>
        <w:rPr>
          <w:sz w:val="20"/>
        </w:rPr>
        <w:tab/>
        <w:t>$5 per name after the 10</w:t>
      </w:r>
      <w:r w:rsidRPr="0013530F">
        <w:rPr>
          <w:sz w:val="20"/>
          <w:vertAlign w:val="superscript"/>
        </w:rPr>
        <w:t>th</w:t>
      </w:r>
      <w:r>
        <w:rPr>
          <w:sz w:val="20"/>
        </w:rPr>
        <w:t xml:space="preserve"> name</w:t>
      </w:r>
    </w:p>
    <w:p w14:paraId="1BC9F8C3" w14:textId="77777777" w:rsidR="00982CA8" w:rsidRDefault="00982CA8" w:rsidP="0013530F">
      <w:pPr>
        <w:pBdr>
          <w:bottom w:val="single" w:sz="12" w:space="1" w:color="auto"/>
        </w:pBdr>
        <w:spacing w:after="0" w:line="240" w:lineRule="auto"/>
        <w:rPr>
          <w:sz w:val="20"/>
        </w:rPr>
      </w:pPr>
    </w:p>
    <w:p w14:paraId="2E5907C4" w14:textId="77777777" w:rsidR="0013530F" w:rsidRDefault="0013530F" w:rsidP="0013530F">
      <w:pPr>
        <w:spacing w:after="0" w:line="240" w:lineRule="auto"/>
        <w:rPr>
          <w:sz w:val="20"/>
        </w:rPr>
      </w:pPr>
    </w:p>
    <w:p w14:paraId="288BA326" w14:textId="77777777" w:rsidR="0013530F" w:rsidRDefault="002F4B9F" w:rsidP="0013530F">
      <w:pPr>
        <w:spacing w:after="0" w:line="240" w:lineRule="auto"/>
        <w:rPr>
          <w:sz w:val="20"/>
        </w:rPr>
      </w:pPr>
      <w:r>
        <w:rPr>
          <w:b/>
          <w:sz w:val="20"/>
        </w:rPr>
        <w:tab/>
      </w:r>
      <w:r w:rsidR="0013530F" w:rsidRPr="0013530F">
        <w:rPr>
          <w:b/>
          <w:sz w:val="20"/>
        </w:rPr>
        <w:t xml:space="preserve">Notice of </w:t>
      </w:r>
      <w:r w:rsidRPr="0013530F">
        <w:rPr>
          <w:b/>
          <w:sz w:val="20"/>
        </w:rPr>
        <w:t>Repossession</w:t>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$75</w:t>
      </w:r>
    </w:p>
    <w:p w14:paraId="0FFEC472" w14:textId="77777777" w:rsidR="00982CA8" w:rsidRDefault="00982CA8" w:rsidP="0013530F">
      <w:pPr>
        <w:pBdr>
          <w:bottom w:val="single" w:sz="12" w:space="1" w:color="auto"/>
        </w:pBdr>
        <w:spacing w:after="0" w:line="240" w:lineRule="auto"/>
        <w:rPr>
          <w:sz w:val="20"/>
        </w:rPr>
      </w:pPr>
    </w:p>
    <w:p w14:paraId="3BC30283" w14:textId="77777777" w:rsidR="0013530F" w:rsidRDefault="0013530F" w:rsidP="0013530F">
      <w:pPr>
        <w:spacing w:after="0" w:line="240" w:lineRule="auto"/>
        <w:rPr>
          <w:sz w:val="20"/>
        </w:rPr>
      </w:pPr>
    </w:p>
    <w:p w14:paraId="43441ECD" w14:textId="77777777" w:rsidR="0013530F" w:rsidRPr="0013530F" w:rsidRDefault="002F4B9F" w:rsidP="0013530F">
      <w:pPr>
        <w:spacing w:after="0" w:line="240" w:lineRule="auto"/>
        <w:rPr>
          <w:b/>
          <w:sz w:val="20"/>
        </w:rPr>
      </w:pPr>
      <w:r>
        <w:rPr>
          <w:b/>
          <w:sz w:val="20"/>
        </w:rPr>
        <w:tab/>
      </w:r>
      <w:r w:rsidR="0013530F" w:rsidRPr="0013530F">
        <w:rPr>
          <w:b/>
          <w:sz w:val="20"/>
        </w:rPr>
        <w:t>Mortgage Certificate/Lien Certificate (10 year search)</w:t>
      </w:r>
    </w:p>
    <w:p w14:paraId="275E75B1" w14:textId="77777777" w:rsidR="0013530F" w:rsidRDefault="0013530F" w:rsidP="0013530F">
      <w:pPr>
        <w:spacing w:after="0" w:line="240" w:lineRule="auto"/>
        <w:rPr>
          <w:sz w:val="20"/>
        </w:rPr>
      </w:pPr>
      <w:r>
        <w:rPr>
          <w:sz w:val="20"/>
        </w:rPr>
        <w:tab/>
      </w:r>
      <w:r w:rsidR="002F4B9F">
        <w:rPr>
          <w:sz w:val="20"/>
        </w:rPr>
        <w:tab/>
      </w:r>
      <w:r>
        <w:rPr>
          <w:sz w:val="20"/>
        </w:rPr>
        <w:t>1 name and 1 tract or project</w:t>
      </w:r>
      <w:r>
        <w:rPr>
          <w:sz w:val="20"/>
        </w:rPr>
        <w:tab/>
      </w:r>
      <w:r>
        <w:rPr>
          <w:sz w:val="20"/>
        </w:rPr>
        <w:tab/>
      </w:r>
      <w:r>
        <w:rPr>
          <w:sz w:val="20"/>
        </w:rPr>
        <w:tab/>
      </w:r>
      <w:r>
        <w:rPr>
          <w:sz w:val="20"/>
        </w:rPr>
        <w:tab/>
        <w:t>$20</w:t>
      </w:r>
    </w:p>
    <w:p w14:paraId="6DD5CB42" w14:textId="77777777" w:rsidR="0013530F" w:rsidRDefault="0013530F" w:rsidP="0013530F">
      <w:pPr>
        <w:spacing w:after="0" w:line="240" w:lineRule="auto"/>
        <w:rPr>
          <w:sz w:val="20"/>
        </w:rPr>
      </w:pPr>
      <w:r>
        <w:rPr>
          <w:sz w:val="20"/>
        </w:rPr>
        <w:tab/>
      </w:r>
      <w:r w:rsidR="002F4B9F">
        <w:rPr>
          <w:sz w:val="20"/>
        </w:rPr>
        <w:tab/>
      </w:r>
      <w:r>
        <w:rPr>
          <w:sz w:val="20"/>
        </w:rPr>
        <w:t>Each additional name</w:t>
      </w:r>
      <w:r>
        <w:rPr>
          <w:sz w:val="20"/>
        </w:rPr>
        <w:tab/>
      </w:r>
      <w:r>
        <w:rPr>
          <w:sz w:val="20"/>
        </w:rPr>
        <w:tab/>
      </w:r>
      <w:r>
        <w:rPr>
          <w:sz w:val="20"/>
        </w:rPr>
        <w:tab/>
      </w:r>
      <w:r>
        <w:rPr>
          <w:sz w:val="20"/>
        </w:rPr>
        <w:tab/>
      </w:r>
      <w:r>
        <w:rPr>
          <w:sz w:val="20"/>
        </w:rPr>
        <w:tab/>
        <w:t>$10</w:t>
      </w:r>
    </w:p>
    <w:p w14:paraId="3DE39983" w14:textId="77777777" w:rsidR="0013530F" w:rsidRDefault="0013530F" w:rsidP="0013530F">
      <w:pPr>
        <w:spacing w:after="0" w:line="240" w:lineRule="auto"/>
        <w:rPr>
          <w:sz w:val="20"/>
        </w:rPr>
      </w:pPr>
      <w:r>
        <w:rPr>
          <w:sz w:val="20"/>
        </w:rPr>
        <w:tab/>
      </w:r>
      <w:r w:rsidR="002F4B9F">
        <w:rPr>
          <w:sz w:val="20"/>
        </w:rPr>
        <w:tab/>
      </w:r>
      <w:r>
        <w:rPr>
          <w:sz w:val="20"/>
        </w:rPr>
        <w:t>Each additional tract</w:t>
      </w:r>
      <w:r>
        <w:rPr>
          <w:sz w:val="20"/>
        </w:rPr>
        <w:tab/>
      </w:r>
      <w:r>
        <w:rPr>
          <w:sz w:val="20"/>
        </w:rPr>
        <w:tab/>
      </w:r>
      <w:r>
        <w:rPr>
          <w:sz w:val="20"/>
        </w:rPr>
        <w:tab/>
      </w:r>
      <w:r>
        <w:rPr>
          <w:sz w:val="20"/>
        </w:rPr>
        <w:tab/>
      </w:r>
      <w:r>
        <w:rPr>
          <w:sz w:val="20"/>
        </w:rPr>
        <w:tab/>
        <w:t>$20</w:t>
      </w:r>
    </w:p>
    <w:p w14:paraId="5F851E37" w14:textId="77777777" w:rsidR="00982CA8" w:rsidRDefault="00982CA8" w:rsidP="0013530F">
      <w:pPr>
        <w:pBdr>
          <w:bottom w:val="single" w:sz="12" w:space="1" w:color="auto"/>
        </w:pBdr>
        <w:spacing w:after="0" w:line="240" w:lineRule="auto"/>
        <w:rPr>
          <w:sz w:val="20"/>
        </w:rPr>
      </w:pPr>
    </w:p>
    <w:p w14:paraId="10E505D7" w14:textId="77777777" w:rsidR="0013530F" w:rsidRDefault="0013530F" w:rsidP="0013530F">
      <w:pPr>
        <w:spacing w:after="0" w:line="240" w:lineRule="auto"/>
        <w:rPr>
          <w:sz w:val="20"/>
        </w:rPr>
      </w:pPr>
    </w:p>
    <w:p w14:paraId="3D1DC520" w14:textId="77777777" w:rsidR="0013530F" w:rsidRDefault="002F4B9F" w:rsidP="0013530F">
      <w:pPr>
        <w:spacing w:after="0" w:line="240" w:lineRule="auto"/>
        <w:rPr>
          <w:sz w:val="20"/>
        </w:rPr>
      </w:pPr>
      <w:r>
        <w:rPr>
          <w:b/>
          <w:sz w:val="20"/>
        </w:rPr>
        <w:tab/>
      </w:r>
      <w:r w:rsidR="0013530F" w:rsidRPr="0013530F">
        <w:rPr>
          <w:b/>
          <w:sz w:val="20"/>
        </w:rPr>
        <w:t>Copies</w:t>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(up to $2 per page)</w:t>
      </w:r>
      <w:r w:rsidR="0013530F">
        <w:rPr>
          <w:sz w:val="20"/>
        </w:rPr>
        <w:tab/>
      </w:r>
    </w:p>
    <w:p w14:paraId="3A20230F" w14:textId="77777777" w:rsidR="0013530F" w:rsidRDefault="002F4B9F" w:rsidP="0013530F">
      <w:pPr>
        <w:spacing w:after="0" w:line="240" w:lineRule="auto"/>
        <w:rPr>
          <w:sz w:val="20"/>
        </w:rPr>
      </w:pPr>
      <w:r>
        <w:rPr>
          <w:b/>
          <w:sz w:val="20"/>
        </w:rPr>
        <w:tab/>
      </w:r>
      <w:r w:rsidR="0013530F" w:rsidRPr="0013530F">
        <w:rPr>
          <w:b/>
          <w:sz w:val="20"/>
        </w:rPr>
        <w:t>Conformed Copy</w:t>
      </w:r>
      <w:r w:rsidR="0013530F" w:rsidRPr="0013530F">
        <w:rPr>
          <w:b/>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$5 + copy fee</w:t>
      </w:r>
    </w:p>
    <w:p w14:paraId="7DEDC665" w14:textId="77777777" w:rsidR="0013530F" w:rsidRDefault="002F4B9F" w:rsidP="0013530F">
      <w:pPr>
        <w:spacing w:after="0" w:line="240" w:lineRule="auto"/>
        <w:rPr>
          <w:sz w:val="20"/>
        </w:rPr>
      </w:pPr>
      <w:r>
        <w:rPr>
          <w:b/>
          <w:sz w:val="20"/>
        </w:rPr>
        <w:tab/>
      </w:r>
      <w:r w:rsidR="0013530F" w:rsidRPr="0013530F">
        <w:rPr>
          <w:b/>
          <w:sz w:val="20"/>
        </w:rPr>
        <w:t>Certified Copy</w:t>
      </w:r>
      <w:r w:rsidR="0013530F" w:rsidRPr="0013530F">
        <w:rPr>
          <w:b/>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$10 + copy fee</w:t>
      </w:r>
    </w:p>
    <w:p w14:paraId="25E109A1" w14:textId="77777777" w:rsidR="0013530F" w:rsidRDefault="002F4B9F" w:rsidP="0013530F">
      <w:pPr>
        <w:spacing w:after="0" w:line="240" w:lineRule="auto"/>
        <w:rPr>
          <w:sz w:val="20"/>
        </w:rPr>
      </w:pPr>
      <w:r>
        <w:rPr>
          <w:b/>
          <w:sz w:val="20"/>
        </w:rPr>
        <w:tab/>
      </w:r>
      <w:r w:rsidR="0013530F" w:rsidRPr="0013530F">
        <w:rPr>
          <w:b/>
          <w:sz w:val="20"/>
        </w:rPr>
        <w:t>Postage</w:t>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Actual Amount</w:t>
      </w:r>
    </w:p>
    <w:p w14:paraId="453B1F8F" w14:textId="77777777" w:rsidR="0013530F" w:rsidRDefault="002F4B9F" w:rsidP="0013530F">
      <w:pPr>
        <w:spacing w:after="0" w:line="240" w:lineRule="auto"/>
        <w:rPr>
          <w:sz w:val="20"/>
        </w:rPr>
      </w:pPr>
      <w:r>
        <w:rPr>
          <w:b/>
          <w:sz w:val="20"/>
        </w:rPr>
        <w:tab/>
      </w:r>
      <w:r w:rsidR="0013530F" w:rsidRPr="0013530F">
        <w:rPr>
          <w:b/>
          <w:sz w:val="20"/>
        </w:rPr>
        <w:t>Notary Fee</w:t>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r>
      <w:r w:rsidR="0013530F">
        <w:rPr>
          <w:sz w:val="20"/>
        </w:rPr>
        <w:tab/>
        <w:t>$10</w:t>
      </w:r>
    </w:p>
    <w:p w14:paraId="08368206" w14:textId="77777777" w:rsidR="0013530F" w:rsidRPr="0013530F" w:rsidRDefault="0013530F" w:rsidP="0013530F">
      <w:pPr>
        <w:spacing w:after="0" w:line="240" w:lineRule="auto"/>
        <w:rPr>
          <w:sz w:val="20"/>
        </w:rPr>
      </w:pPr>
      <w:r>
        <w:rPr>
          <w:sz w:val="20"/>
        </w:rPr>
        <w:tab/>
      </w:r>
    </w:p>
    <w:sectPr w:rsidR="0013530F" w:rsidRPr="0013530F" w:rsidSect="00982CA8">
      <w:pgSz w:w="12240" w:h="15840" w:code="1"/>
      <w:pgMar w:top="720" w:right="720" w:bottom="720" w:left="72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44A5B"/>
    <w:multiLevelType w:val="hybridMultilevel"/>
    <w:tmpl w:val="7546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33"/>
    <w:rsid w:val="00030422"/>
    <w:rsid w:val="0004202E"/>
    <w:rsid w:val="000B66AF"/>
    <w:rsid w:val="000C1B2C"/>
    <w:rsid w:val="001271DA"/>
    <w:rsid w:val="0013530F"/>
    <w:rsid w:val="002D5E3F"/>
    <w:rsid w:val="002F4B9F"/>
    <w:rsid w:val="003D68B6"/>
    <w:rsid w:val="00551D9F"/>
    <w:rsid w:val="00806C16"/>
    <w:rsid w:val="0087480F"/>
    <w:rsid w:val="00982CA8"/>
    <w:rsid w:val="009A35CC"/>
    <w:rsid w:val="00A00C23"/>
    <w:rsid w:val="00A024CF"/>
    <w:rsid w:val="00A11CAA"/>
    <w:rsid w:val="00AE6A33"/>
    <w:rsid w:val="00BA544F"/>
    <w:rsid w:val="00C85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4245"/>
  <w15:docId w15:val="{E8CDB1E1-3CD9-4379-AFA3-300BD883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C23"/>
    <w:pPr>
      <w:ind w:left="720"/>
      <w:contextualSpacing/>
    </w:pPr>
  </w:style>
  <w:style w:type="paragraph" w:styleId="BalloonText">
    <w:name w:val="Balloon Text"/>
    <w:basedOn w:val="Normal"/>
    <w:link w:val="BalloonTextChar"/>
    <w:uiPriority w:val="99"/>
    <w:semiHidden/>
    <w:unhideWhenUsed/>
    <w:rsid w:val="00127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Hebert</dc:creator>
  <cp:lastModifiedBy>Dodi Eubanks</cp:lastModifiedBy>
  <cp:revision>2</cp:revision>
  <cp:lastPrinted>2017-07-03T14:47:00Z</cp:lastPrinted>
  <dcterms:created xsi:type="dcterms:W3CDTF">2021-02-25T17:32:00Z</dcterms:created>
  <dcterms:modified xsi:type="dcterms:W3CDTF">2021-02-25T17:32:00Z</dcterms:modified>
</cp:coreProperties>
</file>